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B2" w:rsidRPr="005803EE" w:rsidRDefault="004322B2">
      <w:pPr>
        <w:rPr>
          <w:b/>
          <w:color w:val="4472C4" w:themeColor="accent1"/>
          <w:sz w:val="36"/>
          <w:szCs w:val="36"/>
        </w:rPr>
      </w:pPr>
    </w:p>
    <w:p w:rsidR="00024574" w:rsidRPr="000B02DD" w:rsidRDefault="00392FD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Referat fra </w:t>
      </w:r>
      <w:r w:rsidR="00750A8D" w:rsidRPr="001A3FD9">
        <w:rPr>
          <w:b/>
          <w:sz w:val="36"/>
          <w:szCs w:val="36"/>
        </w:rPr>
        <w:t>Bestyrelsesmøde 7.</w:t>
      </w:r>
      <w:r w:rsidR="001A3FD9">
        <w:rPr>
          <w:b/>
          <w:sz w:val="36"/>
          <w:szCs w:val="36"/>
        </w:rPr>
        <w:t>2.</w:t>
      </w:r>
      <w:r w:rsidR="00750A8D" w:rsidRPr="001A3FD9">
        <w:rPr>
          <w:b/>
          <w:sz w:val="36"/>
          <w:szCs w:val="36"/>
        </w:rPr>
        <w:t>2018</w:t>
      </w:r>
      <w:r w:rsidR="00697BE8">
        <w:rPr>
          <w:b/>
          <w:sz w:val="32"/>
          <w:szCs w:val="32"/>
        </w:rPr>
        <w:t xml:space="preserve">   </w:t>
      </w:r>
      <w:r w:rsidR="001A3FD9">
        <w:rPr>
          <w:b/>
          <w:sz w:val="32"/>
          <w:szCs w:val="32"/>
        </w:rPr>
        <w:t xml:space="preserve">          </w:t>
      </w:r>
      <w:r w:rsidR="00F031B8">
        <w:rPr>
          <w:b/>
          <w:sz w:val="32"/>
          <w:szCs w:val="32"/>
        </w:rPr>
        <w:t xml:space="preserve">   </w:t>
      </w:r>
      <w:r w:rsidR="001A3FD9">
        <w:rPr>
          <w:b/>
          <w:sz w:val="32"/>
          <w:szCs w:val="32"/>
        </w:rPr>
        <w:t xml:space="preserve">    Mø</w:t>
      </w:r>
      <w:r w:rsidR="00697BE8">
        <w:rPr>
          <w:b/>
          <w:sz w:val="32"/>
          <w:szCs w:val="32"/>
        </w:rPr>
        <w:t>de nr. 3</w:t>
      </w:r>
      <w:r w:rsidR="00281D6D">
        <w:rPr>
          <w:b/>
          <w:sz w:val="32"/>
          <w:szCs w:val="32"/>
        </w:rPr>
        <w:t>/18</w:t>
      </w:r>
    </w:p>
    <w:p w:rsidR="007273E8" w:rsidRPr="00657F34" w:rsidRDefault="0068783B" w:rsidP="0072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 og sted</w:t>
      </w:r>
      <w:r w:rsidRPr="00697BE8">
        <w:rPr>
          <w:sz w:val="24"/>
          <w:szCs w:val="24"/>
        </w:rPr>
        <w:t xml:space="preserve">:       </w:t>
      </w:r>
      <w:r w:rsidR="00750A8D" w:rsidRPr="00697BE8">
        <w:rPr>
          <w:sz w:val="24"/>
          <w:szCs w:val="24"/>
        </w:rPr>
        <w:t>Kl.18.30 i Klubhuset</w:t>
      </w:r>
      <w:r>
        <w:rPr>
          <w:b/>
          <w:sz w:val="24"/>
          <w:szCs w:val="24"/>
        </w:rPr>
        <w:t xml:space="preserve">       </w:t>
      </w:r>
      <w:r w:rsidR="00697BE8">
        <w:rPr>
          <w:b/>
          <w:sz w:val="24"/>
          <w:szCs w:val="24"/>
        </w:rPr>
        <w:t xml:space="preserve">    Deltagere:</w:t>
      </w:r>
      <w:r>
        <w:rPr>
          <w:b/>
          <w:sz w:val="24"/>
          <w:szCs w:val="24"/>
        </w:rPr>
        <w:t xml:space="preserve">  </w:t>
      </w:r>
      <w:r w:rsidR="001A3FD9" w:rsidRPr="001A3FD9">
        <w:rPr>
          <w:sz w:val="24"/>
          <w:szCs w:val="24"/>
        </w:rPr>
        <w:t>Bestyrelsen og suppleant</w:t>
      </w:r>
      <w:r>
        <w:rPr>
          <w:b/>
          <w:sz w:val="24"/>
          <w:szCs w:val="24"/>
        </w:rPr>
        <w:t xml:space="preserve">  </w:t>
      </w:r>
      <w:r w:rsidR="007273E8">
        <w:rPr>
          <w:sz w:val="24"/>
          <w:szCs w:val="24"/>
          <w:u w:val="single"/>
        </w:rPr>
        <w:t>________________________________________________________________________________</w:t>
      </w:r>
    </w:p>
    <w:p w:rsidR="00392FD8" w:rsidRDefault="00750A8D" w:rsidP="00657F34">
      <w:pPr>
        <w:spacing w:after="80"/>
        <w:rPr>
          <w:b/>
          <w:sz w:val="28"/>
          <w:szCs w:val="28"/>
        </w:rPr>
      </w:pPr>
      <w:r w:rsidRPr="000B02DD">
        <w:rPr>
          <w:b/>
          <w:sz w:val="28"/>
          <w:szCs w:val="28"/>
        </w:rPr>
        <w:t xml:space="preserve">Godkendelse af referat fra </w:t>
      </w:r>
      <w:r w:rsidR="008439D0">
        <w:rPr>
          <w:b/>
          <w:sz w:val="28"/>
          <w:szCs w:val="28"/>
        </w:rPr>
        <w:t>sidste bestyrelsesmøde</w:t>
      </w:r>
    </w:p>
    <w:p w:rsidR="00392FD8" w:rsidRDefault="00020C42" w:rsidP="00657F34">
      <w:pPr>
        <w:spacing w:after="80"/>
        <w:rPr>
          <w:sz w:val="24"/>
          <w:szCs w:val="24"/>
        </w:rPr>
      </w:pPr>
      <w:r>
        <w:rPr>
          <w:sz w:val="24"/>
          <w:szCs w:val="24"/>
        </w:rPr>
        <w:t>1</w:t>
      </w:r>
      <w:r w:rsidR="00FB3A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gramStart"/>
      <w:r w:rsidR="00392FD8" w:rsidRPr="00392FD8">
        <w:rPr>
          <w:sz w:val="24"/>
          <w:szCs w:val="24"/>
        </w:rPr>
        <w:t>Referatet</w:t>
      </w:r>
      <w:proofErr w:type="gramEnd"/>
      <w:r w:rsidR="00392FD8" w:rsidRPr="00392FD8">
        <w:rPr>
          <w:sz w:val="24"/>
          <w:szCs w:val="24"/>
        </w:rPr>
        <w:t xml:space="preserve"> </w:t>
      </w:r>
      <w:r w:rsidR="00392FD8">
        <w:rPr>
          <w:sz w:val="24"/>
          <w:szCs w:val="24"/>
        </w:rPr>
        <w:t xml:space="preserve">fra bestyrelsesmøde </w:t>
      </w:r>
      <w:r w:rsidR="005803EE">
        <w:rPr>
          <w:sz w:val="24"/>
          <w:szCs w:val="24"/>
        </w:rPr>
        <w:t>16</w:t>
      </w:r>
      <w:r w:rsidR="00392FD8">
        <w:rPr>
          <w:sz w:val="24"/>
          <w:szCs w:val="24"/>
        </w:rPr>
        <w:t xml:space="preserve">.1.18 </w:t>
      </w:r>
      <w:r w:rsidR="008775B5">
        <w:rPr>
          <w:sz w:val="24"/>
          <w:szCs w:val="24"/>
        </w:rPr>
        <w:t>(nr</w:t>
      </w:r>
      <w:r w:rsidR="00FA0B71">
        <w:rPr>
          <w:sz w:val="24"/>
          <w:szCs w:val="24"/>
        </w:rPr>
        <w:t>.</w:t>
      </w:r>
      <w:r w:rsidR="008775B5">
        <w:rPr>
          <w:sz w:val="24"/>
          <w:szCs w:val="24"/>
        </w:rPr>
        <w:t xml:space="preserve">1/18) </w:t>
      </w:r>
      <w:r w:rsidR="00392FD8" w:rsidRPr="00392FD8">
        <w:rPr>
          <w:sz w:val="24"/>
          <w:szCs w:val="24"/>
        </w:rPr>
        <w:t>er godkendt af den daværende bestyrelse.</w:t>
      </w:r>
    </w:p>
    <w:p w:rsidR="00020C42" w:rsidRDefault="00FB3ACD" w:rsidP="00657F34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20C42">
        <w:rPr>
          <w:sz w:val="24"/>
          <w:szCs w:val="24"/>
        </w:rPr>
        <w:t xml:space="preserve">  </w:t>
      </w:r>
      <w:r w:rsidR="00392FD8">
        <w:rPr>
          <w:sz w:val="24"/>
          <w:szCs w:val="24"/>
        </w:rPr>
        <w:t xml:space="preserve">Referatet fra det konstituerende møde 29.1.18 </w:t>
      </w:r>
      <w:r w:rsidR="008775B5">
        <w:rPr>
          <w:sz w:val="24"/>
          <w:szCs w:val="24"/>
        </w:rPr>
        <w:t xml:space="preserve">(nr.2/18) </w:t>
      </w:r>
      <w:r w:rsidR="00392FD8">
        <w:rPr>
          <w:sz w:val="24"/>
          <w:szCs w:val="24"/>
        </w:rPr>
        <w:t>er godkendt</w:t>
      </w:r>
      <w:r w:rsidR="00020C42">
        <w:rPr>
          <w:sz w:val="24"/>
          <w:szCs w:val="24"/>
        </w:rPr>
        <w:t xml:space="preserve"> på mødet.</w:t>
      </w:r>
    </w:p>
    <w:p w:rsidR="00BE2D7F" w:rsidRPr="00750A8D" w:rsidRDefault="00BE2D7F" w:rsidP="00657F34">
      <w:pPr>
        <w:spacing w:after="80"/>
        <w:rPr>
          <w:u w:val="single"/>
        </w:rPr>
      </w:pPr>
      <w:r>
        <w:rPr>
          <w:b/>
          <w:u w:val="single"/>
        </w:rPr>
        <w:t xml:space="preserve">_______________________________________________________________________________________ </w:t>
      </w:r>
    </w:p>
    <w:p w:rsidR="000B02DD" w:rsidRDefault="000B02DD" w:rsidP="00657F34">
      <w:pPr>
        <w:spacing w:after="80"/>
        <w:rPr>
          <w:b/>
          <w:sz w:val="28"/>
          <w:szCs w:val="28"/>
        </w:rPr>
      </w:pPr>
      <w:r w:rsidRPr="000B02DD">
        <w:rPr>
          <w:b/>
          <w:sz w:val="28"/>
          <w:szCs w:val="28"/>
        </w:rPr>
        <w:t xml:space="preserve">Formanden orienterer </w:t>
      </w:r>
    </w:p>
    <w:p w:rsidR="00A8297F" w:rsidRPr="00020C42" w:rsidRDefault="00FB3ACD" w:rsidP="00657F34">
      <w:pPr>
        <w:spacing w:after="80"/>
        <w:rPr>
          <w:sz w:val="24"/>
          <w:szCs w:val="24"/>
        </w:rPr>
      </w:pPr>
      <w:r>
        <w:rPr>
          <w:sz w:val="24"/>
          <w:szCs w:val="24"/>
        </w:rPr>
        <w:t>1.</w:t>
      </w:r>
      <w:r w:rsidR="00020C42">
        <w:rPr>
          <w:sz w:val="24"/>
          <w:szCs w:val="24"/>
        </w:rPr>
        <w:t xml:space="preserve">  </w:t>
      </w:r>
      <w:r w:rsidR="00020C42" w:rsidRPr="00020C42">
        <w:rPr>
          <w:sz w:val="24"/>
          <w:szCs w:val="24"/>
        </w:rPr>
        <w:t>Referat fra generalforsamlingen</w:t>
      </w:r>
      <w:r w:rsidR="00020C42">
        <w:rPr>
          <w:sz w:val="24"/>
          <w:szCs w:val="24"/>
        </w:rPr>
        <w:t xml:space="preserve"> er godkendt af dirigenten og lagt på hjemmesiden.</w:t>
      </w:r>
      <w:r w:rsidR="00A8297F">
        <w:rPr>
          <w:sz w:val="24"/>
          <w:szCs w:val="24"/>
        </w:rPr>
        <w:t xml:space="preserve">                  </w:t>
      </w:r>
      <w:r w:rsidR="002A0F22">
        <w:rPr>
          <w:sz w:val="24"/>
          <w:szCs w:val="24"/>
        </w:rPr>
        <w:t xml:space="preserve">  </w:t>
      </w:r>
      <w:r w:rsidR="00A8297F">
        <w:rPr>
          <w:sz w:val="24"/>
          <w:szCs w:val="24"/>
        </w:rPr>
        <w:t xml:space="preserve">Vores vedtægter skal rettes således, at </w:t>
      </w:r>
      <w:proofErr w:type="spellStart"/>
      <w:r w:rsidR="00A8297F">
        <w:rPr>
          <w:sz w:val="24"/>
          <w:szCs w:val="24"/>
        </w:rPr>
        <w:t>Fleksmedlemmer</w:t>
      </w:r>
      <w:proofErr w:type="spellEnd"/>
      <w:r w:rsidR="00A8297F">
        <w:rPr>
          <w:sz w:val="24"/>
          <w:szCs w:val="24"/>
        </w:rPr>
        <w:t xml:space="preserve"> også har </w:t>
      </w:r>
      <w:proofErr w:type="gramStart"/>
      <w:r w:rsidR="00A8297F">
        <w:rPr>
          <w:sz w:val="24"/>
          <w:szCs w:val="24"/>
        </w:rPr>
        <w:t>stemmeret .</w:t>
      </w:r>
      <w:proofErr w:type="gramEnd"/>
      <w:r w:rsidR="00A8297F">
        <w:rPr>
          <w:sz w:val="24"/>
          <w:szCs w:val="24"/>
        </w:rPr>
        <w:t xml:space="preserve">       </w:t>
      </w:r>
    </w:p>
    <w:p w:rsidR="00392FD8" w:rsidRPr="005651D8" w:rsidRDefault="00020C42" w:rsidP="00657F34">
      <w:pPr>
        <w:spacing w:after="80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FB3AC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20C42">
        <w:rPr>
          <w:sz w:val="24"/>
          <w:szCs w:val="24"/>
        </w:rPr>
        <w:t xml:space="preserve">Formanden orienterede fra DGU </w:t>
      </w:r>
      <w:proofErr w:type="spellStart"/>
      <w:r w:rsidRPr="00020C42">
        <w:rPr>
          <w:sz w:val="24"/>
          <w:szCs w:val="24"/>
        </w:rPr>
        <w:t>erfa</w:t>
      </w:r>
      <w:proofErr w:type="spellEnd"/>
      <w:r w:rsidRPr="00020C42">
        <w:rPr>
          <w:sz w:val="24"/>
          <w:szCs w:val="24"/>
        </w:rPr>
        <w:t>-møde om begyndere</w:t>
      </w:r>
      <w:r>
        <w:rPr>
          <w:sz w:val="24"/>
          <w:szCs w:val="24"/>
        </w:rPr>
        <w:t xml:space="preserve">. </w:t>
      </w:r>
    </w:p>
    <w:p w:rsidR="00657F34" w:rsidRDefault="00A8297F" w:rsidP="00657F34">
      <w:pPr>
        <w:spacing w:after="80"/>
        <w:rPr>
          <w:sz w:val="24"/>
          <w:szCs w:val="24"/>
        </w:rPr>
      </w:pPr>
      <w:r>
        <w:rPr>
          <w:sz w:val="24"/>
          <w:szCs w:val="24"/>
        </w:rPr>
        <w:t>3</w:t>
      </w:r>
      <w:r w:rsidR="00FB3ACD">
        <w:rPr>
          <w:sz w:val="24"/>
          <w:szCs w:val="24"/>
        </w:rPr>
        <w:t>.</w:t>
      </w:r>
      <w:r>
        <w:rPr>
          <w:sz w:val="24"/>
          <w:szCs w:val="24"/>
        </w:rPr>
        <w:t xml:space="preserve">  DGU vil have </w:t>
      </w:r>
      <w:r w:rsidR="005803EE">
        <w:rPr>
          <w:sz w:val="24"/>
          <w:szCs w:val="24"/>
        </w:rPr>
        <w:t xml:space="preserve">at </w:t>
      </w:r>
      <w:proofErr w:type="spellStart"/>
      <w:r w:rsidR="005803EE">
        <w:rPr>
          <w:sz w:val="24"/>
          <w:szCs w:val="24"/>
        </w:rPr>
        <w:t>full-member</w:t>
      </w:r>
      <w:r w:rsidR="002A0F22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som ikke betaler fuldt kontingent </w:t>
      </w:r>
      <w:r w:rsidR="002A0F22">
        <w:rPr>
          <w:sz w:val="24"/>
          <w:szCs w:val="24"/>
        </w:rPr>
        <w:t xml:space="preserve">skal </w:t>
      </w:r>
      <w:r>
        <w:rPr>
          <w:sz w:val="24"/>
          <w:szCs w:val="24"/>
        </w:rPr>
        <w:t>registrere</w:t>
      </w:r>
      <w:r w:rsidR="005803EE">
        <w:rPr>
          <w:sz w:val="24"/>
          <w:szCs w:val="24"/>
        </w:rPr>
        <w:t>s</w:t>
      </w:r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Fleksmedlemmer</w:t>
      </w:r>
      <w:proofErr w:type="spellEnd"/>
      <w:r>
        <w:rPr>
          <w:sz w:val="24"/>
          <w:szCs w:val="24"/>
        </w:rPr>
        <w:t>. Problematisk. Drøftes på DGU s Repræsentantskabsmøde</w:t>
      </w:r>
      <w:r w:rsidR="00657F34">
        <w:rPr>
          <w:sz w:val="24"/>
          <w:szCs w:val="24"/>
        </w:rPr>
        <w:t>.</w:t>
      </w:r>
    </w:p>
    <w:p w:rsidR="00FB3ACD" w:rsidRPr="00FB3ACD" w:rsidRDefault="00FB3ACD" w:rsidP="00657F34">
      <w:pPr>
        <w:spacing w:after="80"/>
        <w:rPr>
          <w:b/>
          <w:sz w:val="24"/>
          <w:szCs w:val="24"/>
        </w:rPr>
      </w:pPr>
      <w:r w:rsidRPr="00FB3ACD">
        <w:rPr>
          <w:b/>
          <w:sz w:val="24"/>
          <w:szCs w:val="24"/>
        </w:rPr>
        <w:t>________________________________________________________________________________</w:t>
      </w:r>
    </w:p>
    <w:p w:rsidR="00697BE8" w:rsidRDefault="00697BE8" w:rsidP="00750A8D">
      <w:pPr>
        <w:rPr>
          <w:b/>
          <w:sz w:val="28"/>
          <w:szCs w:val="28"/>
        </w:rPr>
      </w:pPr>
      <w:r w:rsidRPr="00697BE8">
        <w:rPr>
          <w:b/>
          <w:sz w:val="28"/>
          <w:szCs w:val="28"/>
        </w:rPr>
        <w:t>Økonomi</w:t>
      </w:r>
    </w:p>
    <w:p w:rsidR="00242A96" w:rsidRDefault="009235E4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FB3AC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 </w:t>
      </w:r>
      <w:r w:rsidR="005803EE">
        <w:rPr>
          <w:sz w:val="24"/>
          <w:szCs w:val="24"/>
          <w:u w:val="single"/>
        </w:rPr>
        <w:t>Regnskab/</w:t>
      </w:r>
      <w:r w:rsidR="00697BE8" w:rsidRPr="00697BE8">
        <w:rPr>
          <w:sz w:val="24"/>
          <w:szCs w:val="24"/>
          <w:u w:val="single"/>
        </w:rPr>
        <w:t>Budgetopfølgning</w:t>
      </w:r>
      <w:r w:rsidR="005803EE">
        <w:rPr>
          <w:sz w:val="24"/>
          <w:szCs w:val="24"/>
          <w:u w:val="single"/>
        </w:rPr>
        <w:t>/likviditet</w:t>
      </w:r>
      <w:r w:rsidR="004C038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F52D66" w:rsidRPr="009235E4">
        <w:rPr>
          <w:sz w:val="24"/>
          <w:szCs w:val="24"/>
        </w:rPr>
        <w:t>Budgettet er revideret med den på generalforsamlingen godkendte kontingentstigning</w:t>
      </w:r>
      <w:r w:rsidR="004C0384" w:rsidRPr="009235E4">
        <w:rPr>
          <w:sz w:val="24"/>
          <w:szCs w:val="24"/>
        </w:rPr>
        <w:t>.</w:t>
      </w:r>
    </w:p>
    <w:p w:rsidR="00242A96" w:rsidRPr="00657F34" w:rsidRDefault="004322B2" w:rsidP="00242A96">
      <w:pPr>
        <w:spacing w:after="0"/>
        <w:rPr>
          <w:b/>
          <w:sz w:val="24"/>
          <w:u w:val="single"/>
        </w:rPr>
      </w:pPr>
      <w:r w:rsidRPr="00657F34">
        <w:rPr>
          <w:sz w:val="24"/>
          <w:szCs w:val="24"/>
        </w:rPr>
        <w:t xml:space="preserve"> </w:t>
      </w:r>
      <w:r w:rsidR="00560961" w:rsidRPr="00657F34">
        <w:rPr>
          <w:b/>
          <w:sz w:val="24"/>
          <w:u w:val="single"/>
        </w:rPr>
        <w:t>Økonomioversigt pr. 31/1 2018 (3 mdr. Regnskab)</w:t>
      </w:r>
    </w:p>
    <w:p w:rsidR="00242A96" w:rsidRPr="00242A96" w:rsidRDefault="00560961" w:rsidP="00242A96">
      <w:pPr>
        <w:spacing w:after="0"/>
        <w:rPr>
          <w:b/>
          <w:sz w:val="18"/>
          <w:u w:val="single"/>
        </w:rPr>
      </w:pPr>
      <w:r w:rsidRPr="00560961">
        <w:rPr>
          <w:b/>
          <w:sz w:val="18"/>
          <w:u w:val="single"/>
        </w:rPr>
        <w:tab/>
      </w:r>
      <w:r w:rsidRPr="00560961">
        <w:rPr>
          <w:b/>
          <w:sz w:val="18"/>
          <w:u w:val="single"/>
        </w:rPr>
        <w:tab/>
        <w:t>ÅTD</w:t>
      </w:r>
      <w:r w:rsidRPr="00560961">
        <w:rPr>
          <w:b/>
          <w:sz w:val="18"/>
          <w:u w:val="single"/>
        </w:rPr>
        <w:tab/>
        <w:t>Budget</w:t>
      </w:r>
      <w:r w:rsidRPr="00560961">
        <w:rPr>
          <w:b/>
          <w:sz w:val="18"/>
          <w:u w:val="single"/>
        </w:rPr>
        <w:tab/>
        <w:t>Årsbudget</w:t>
      </w:r>
    </w:p>
    <w:p w:rsidR="00242A96" w:rsidRPr="00242A96" w:rsidRDefault="00560961" w:rsidP="00242A96">
      <w:pPr>
        <w:spacing w:after="0"/>
        <w:rPr>
          <w:b/>
          <w:sz w:val="18"/>
          <w:u w:val="single"/>
        </w:rPr>
      </w:pPr>
      <w:r w:rsidRPr="00560961">
        <w:rPr>
          <w:b/>
          <w:sz w:val="18"/>
          <w:u w:val="single"/>
        </w:rPr>
        <w:t>Indtægter Tus.kr.</w:t>
      </w:r>
      <w:r w:rsidR="00B71A8E">
        <w:rPr>
          <w:b/>
          <w:sz w:val="18"/>
          <w:u w:val="single"/>
        </w:rPr>
        <w:tab/>
      </w:r>
      <w:r w:rsidRPr="00560961">
        <w:rPr>
          <w:b/>
          <w:sz w:val="18"/>
          <w:u w:val="single"/>
        </w:rPr>
        <w:tab/>
        <w:t>1.105</w:t>
      </w:r>
      <w:r w:rsidRPr="00560961">
        <w:rPr>
          <w:b/>
          <w:sz w:val="18"/>
          <w:u w:val="single"/>
        </w:rPr>
        <w:tab/>
        <w:t>1.093</w:t>
      </w:r>
      <w:r w:rsidRPr="00560961">
        <w:rPr>
          <w:b/>
          <w:sz w:val="18"/>
          <w:u w:val="single"/>
        </w:rPr>
        <w:tab/>
        <w:t>2.983</w:t>
      </w:r>
      <w:r w:rsidRPr="00560961">
        <w:rPr>
          <w:b/>
          <w:sz w:val="18"/>
          <w:u w:val="single"/>
        </w:rPr>
        <w:tab/>
      </w:r>
    </w:p>
    <w:p w:rsidR="00242A96" w:rsidRPr="00242A96" w:rsidRDefault="00242A96" w:rsidP="00242A96">
      <w:pPr>
        <w:spacing w:after="0"/>
        <w:rPr>
          <w:b/>
          <w:sz w:val="18"/>
          <w:u w:val="single"/>
        </w:rPr>
      </w:pPr>
    </w:p>
    <w:p w:rsidR="00242A96" w:rsidRPr="00242A96" w:rsidRDefault="00560961" w:rsidP="00242A96">
      <w:pPr>
        <w:spacing w:after="0"/>
        <w:rPr>
          <w:b/>
          <w:sz w:val="20"/>
          <w:u w:val="single"/>
        </w:rPr>
      </w:pPr>
      <w:r w:rsidRPr="00560961">
        <w:rPr>
          <w:b/>
          <w:sz w:val="20"/>
          <w:u w:val="single"/>
        </w:rPr>
        <w:t>Udvikling i omkostninger Tus.kr.:</w:t>
      </w:r>
    </w:p>
    <w:p w:rsidR="00242A96" w:rsidRPr="00242A96" w:rsidRDefault="00B71A8E" w:rsidP="00242A96">
      <w:pPr>
        <w:rPr>
          <w:u w:val="single"/>
        </w:rPr>
      </w:pPr>
      <w:r>
        <w:rPr>
          <w:noProof/>
          <w:u w:val="single"/>
          <w:lang w:val="en-US" w:eastAsia="da-DK"/>
        </w:rPr>
        <w:drawing>
          <wp:inline distT="0" distB="0" distL="0" distR="0">
            <wp:extent cx="5685790" cy="2328545"/>
            <wp:effectExtent l="25400" t="25400" r="3810" b="8255"/>
            <wp:docPr id="3" name="D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2A96" w:rsidRPr="00657F34" w:rsidRDefault="00B71A8E" w:rsidP="00657F34">
      <w:pPr>
        <w:spacing w:after="0"/>
        <w:rPr>
          <w:b/>
          <w:sz w:val="20"/>
          <w:u w:val="single"/>
        </w:rPr>
      </w:pPr>
      <w:r w:rsidRPr="00657F34">
        <w:rPr>
          <w:b/>
          <w:sz w:val="20"/>
          <w:u w:val="single"/>
        </w:rPr>
        <w:t>Konklusion: Regnskabet følger budgettet.</w:t>
      </w:r>
    </w:p>
    <w:p w:rsidR="00242A96" w:rsidRPr="00657F34" w:rsidRDefault="00560961" w:rsidP="00657F34">
      <w:pPr>
        <w:spacing w:after="0"/>
        <w:rPr>
          <w:b/>
          <w:sz w:val="20"/>
          <w:u w:val="single"/>
        </w:rPr>
      </w:pPr>
      <w:r w:rsidRPr="00657F34">
        <w:rPr>
          <w:b/>
          <w:sz w:val="20"/>
          <w:u w:val="single"/>
        </w:rPr>
        <w:t xml:space="preserve">Resultat før finansielle omk. og afskrivninger: </w:t>
      </w:r>
      <w:r w:rsidR="00242A96" w:rsidRPr="00657F34">
        <w:rPr>
          <w:b/>
          <w:sz w:val="20"/>
          <w:u w:val="single"/>
        </w:rPr>
        <w:t xml:space="preserve">Overskud på 524 Tus.kr. </w:t>
      </w:r>
      <w:r w:rsidR="00B71A8E" w:rsidRPr="00657F34">
        <w:rPr>
          <w:b/>
          <w:sz w:val="20"/>
          <w:u w:val="single"/>
        </w:rPr>
        <w:t xml:space="preserve"> - </w:t>
      </w:r>
      <w:r w:rsidR="00242A96" w:rsidRPr="00657F34">
        <w:rPr>
          <w:b/>
          <w:sz w:val="20"/>
          <w:u w:val="single"/>
        </w:rPr>
        <w:t>I forhold til budget et overskud på 23 Tus.kr.</w:t>
      </w:r>
    </w:p>
    <w:p w:rsidR="005803EE" w:rsidRDefault="00242A96" w:rsidP="00657F34">
      <w:pPr>
        <w:spacing w:after="0"/>
        <w:rPr>
          <w:b/>
          <w:sz w:val="20"/>
          <w:u w:val="single"/>
        </w:rPr>
      </w:pPr>
      <w:r w:rsidRPr="00657F34">
        <w:rPr>
          <w:b/>
          <w:sz w:val="20"/>
          <w:u w:val="single"/>
        </w:rPr>
        <w:t xml:space="preserve">Træk på kassekreditten pr. 31/1 udgør </w:t>
      </w:r>
      <w:r w:rsidR="00B71A8E" w:rsidRPr="00657F34">
        <w:rPr>
          <w:b/>
          <w:sz w:val="20"/>
          <w:u w:val="single"/>
        </w:rPr>
        <w:t xml:space="preserve">ca. </w:t>
      </w:r>
      <w:r w:rsidRPr="00657F34">
        <w:rPr>
          <w:b/>
          <w:sz w:val="20"/>
          <w:u w:val="single"/>
        </w:rPr>
        <w:t>60</w:t>
      </w:r>
      <w:r w:rsidR="00B71A8E" w:rsidRPr="00657F34">
        <w:rPr>
          <w:b/>
          <w:sz w:val="20"/>
          <w:u w:val="single"/>
        </w:rPr>
        <w:t>0.0</w:t>
      </w:r>
      <w:r w:rsidR="00A72D74">
        <w:rPr>
          <w:b/>
          <w:sz w:val="20"/>
          <w:u w:val="single"/>
        </w:rPr>
        <w:t xml:space="preserve"> </w:t>
      </w:r>
      <w:r w:rsidR="00560961" w:rsidRPr="00657F34">
        <w:rPr>
          <w:b/>
          <w:sz w:val="20"/>
          <w:u w:val="single"/>
        </w:rPr>
        <w:t>Tus.kr.</w:t>
      </w:r>
    </w:p>
    <w:p w:rsidR="00FB3ACD" w:rsidRPr="00657F34" w:rsidRDefault="00FB3ACD" w:rsidP="00657F34">
      <w:pPr>
        <w:spacing w:after="0"/>
        <w:rPr>
          <w:b/>
          <w:sz w:val="20"/>
          <w:u w:val="single"/>
        </w:rPr>
      </w:pPr>
    </w:p>
    <w:p w:rsidR="008A54DC" w:rsidRDefault="00FB3ACD" w:rsidP="00750A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</w:t>
      </w:r>
      <w:r w:rsidR="00B71A8E" w:rsidRPr="00FB3ACD">
        <w:rPr>
          <w:sz w:val="24"/>
          <w:szCs w:val="24"/>
          <w:u w:val="single"/>
        </w:rPr>
        <w:t xml:space="preserve"> </w:t>
      </w:r>
      <w:r w:rsidR="008A54DC" w:rsidRPr="00FB3ACD">
        <w:rPr>
          <w:sz w:val="24"/>
          <w:szCs w:val="24"/>
          <w:u w:val="single"/>
        </w:rPr>
        <w:t xml:space="preserve">  </w:t>
      </w:r>
      <w:r w:rsidR="009235E4" w:rsidRPr="00FB3ACD">
        <w:rPr>
          <w:sz w:val="24"/>
          <w:szCs w:val="24"/>
          <w:u w:val="single"/>
        </w:rPr>
        <w:t>Medlemsstatus</w:t>
      </w:r>
      <w:r w:rsidR="004322B2" w:rsidRPr="00FB3ACD">
        <w:rPr>
          <w:sz w:val="24"/>
          <w:szCs w:val="24"/>
          <w:u w:val="single"/>
        </w:rPr>
        <w:t xml:space="preserve">  </w:t>
      </w:r>
      <w:r w:rsidR="009235E4" w:rsidRPr="00FB3AC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4322B2" w:rsidRPr="00FB3ACD">
        <w:rPr>
          <w:sz w:val="24"/>
          <w:szCs w:val="24"/>
          <w:u w:val="single"/>
        </w:rPr>
        <w:t xml:space="preserve">   </w:t>
      </w:r>
      <w:r w:rsidR="009235E4" w:rsidRPr="009235E4">
        <w:rPr>
          <w:sz w:val="24"/>
          <w:szCs w:val="24"/>
        </w:rPr>
        <w:t>Medlems</w:t>
      </w:r>
      <w:r w:rsidR="009235E4">
        <w:rPr>
          <w:sz w:val="24"/>
          <w:szCs w:val="24"/>
        </w:rPr>
        <w:t>an</w:t>
      </w:r>
      <w:r w:rsidR="009235E4" w:rsidRPr="009235E4">
        <w:rPr>
          <w:sz w:val="24"/>
          <w:szCs w:val="24"/>
        </w:rPr>
        <w:t>tallet er øget med 2 fuld</w:t>
      </w:r>
      <w:r w:rsidR="009235E4">
        <w:rPr>
          <w:sz w:val="24"/>
          <w:szCs w:val="24"/>
        </w:rPr>
        <w:t>tids</w:t>
      </w:r>
      <w:r w:rsidR="009235E4" w:rsidRPr="009235E4">
        <w:rPr>
          <w:sz w:val="24"/>
          <w:szCs w:val="24"/>
        </w:rPr>
        <w:t xml:space="preserve"> medlemmer</w:t>
      </w:r>
      <w:r w:rsidR="004322B2" w:rsidRPr="009235E4">
        <w:rPr>
          <w:sz w:val="24"/>
          <w:szCs w:val="24"/>
          <w:u w:val="single"/>
        </w:rPr>
        <w:t xml:space="preserve">  </w:t>
      </w:r>
    </w:p>
    <w:p w:rsidR="009C682B" w:rsidRPr="008A54DC" w:rsidRDefault="009C682B" w:rsidP="00750A8D">
      <w:pPr>
        <w:pBdr>
          <w:bottom w:val="single" w:sz="12" w:space="1" w:color="auto"/>
        </w:pBdr>
        <w:rPr>
          <w:sz w:val="24"/>
          <w:szCs w:val="24"/>
        </w:rPr>
      </w:pPr>
    </w:p>
    <w:p w:rsidR="007A554A" w:rsidRDefault="009C682B" w:rsidP="00657F34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Greenfee</w:t>
      </w:r>
      <w:proofErr w:type="spellEnd"/>
      <w:r w:rsidR="008D0D68" w:rsidRPr="008D0D68">
        <w:rPr>
          <w:b/>
          <w:sz w:val="28"/>
          <w:szCs w:val="28"/>
        </w:rPr>
        <w:t xml:space="preserve"> </w:t>
      </w:r>
    </w:p>
    <w:p w:rsidR="009C682B" w:rsidRDefault="009C682B" w:rsidP="00657F34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FB3AC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Vintergreenfee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Vintergreenfeen på kr. 200 fastholdes indtil banen er fuld spilbar,</w:t>
      </w:r>
      <w:r w:rsidR="000C7D07">
        <w:rPr>
          <w:sz w:val="24"/>
          <w:szCs w:val="24"/>
        </w:rPr>
        <w:t xml:space="preserve"> </w:t>
      </w:r>
      <w:r>
        <w:rPr>
          <w:sz w:val="24"/>
          <w:szCs w:val="24"/>
        </w:rPr>
        <w:t>forhåbentlig til påske.</w:t>
      </w:r>
    </w:p>
    <w:p w:rsidR="00B71A8E" w:rsidRDefault="009C682B" w:rsidP="00657F34">
      <w:pPr>
        <w:spacing w:after="120"/>
        <w:rPr>
          <w:sz w:val="24"/>
          <w:szCs w:val="24"/>
        </w:rPr>
      </w:pPr>
      <w:r w:rsidRPr="009C682B">
        <w:rPr>
          <w:sz w:val="24"/>
          <w:szCs w:val="24"/>
          <w:u w:val="single"/>
        </w:rPr>
        <w:t>2</w:t>
      </w:r>
      <w:r w:rsidR="00FB3ACD">
        <w:rPr>
          <w:sz w:val="24"/>
          <w:szCs w:val="24"/>
          <w:u w:val="single"/>
        </w:rPr>
        <w:t>.</w:t>
      </w:r>
      <w:r w:rsidRPr="009C682B">
        <w:rPr>
          <w:sz w:val="24"/>
          <w:szCs w:val="24"/>
          <w:u w:val="single"/>
        </w:rPr>
        <w:t xml:space="preserve">  </w:t>
      </w:r>
      <w:proofErr w:type="spellStart"/>
      <w:r w:rsidRPr="009C682B">
        <w:rPr>
          <w:sz w:val="24"/>
          <w:szCs w:val="24"/>
          <w:u w:val="single"/>
        </w:rPr>
        <w:t>Golfringen</w:t>
      </w:r>
      <w:proofErr w:type="spellEnd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9C682B">
        <w:rPr>
          <w:sz w:val="24"/>
          <w:szCs w:val="24"/>
        </w:rPr>
        <w:t>Medlemsskabet</w:t>
      </w:r>
      <w:proofErr w:type="spellEnd"/>
      <w:r w:rsidRPr="009C682B">
        <w:rPr>
          <w:sz w:val="24"/>
          <w:szCs w:val="24"/>
        </w:rPr>
        <w:t xml:space="preserve"> af </w:t>
      </w:r>
      <w:proofErr w:type="spellStart"/>
      <w:r w:rsidRPr="009C682B">
        <w:rPr>
          <w:sz w:val="24"/>
          <w:szCs w:val="24"/>
        </w:rPr>
        <w:t>Golfringen</w:t>
      </w:r>
      <w:proofErr w:type="spellEnd"/>
      <w:r w:rsidRPr="009C682B">
        <w:rPr>
          <w:sz w:val="24"/>
          <w:szCs w:val="24"/>
        </w:rPr>
        <w:t xml:space="preserve"> fortsættes. Medlemmerne opfordres til at tilmelde sig</w:t>
      </w:r>
      <w:r w:rsidR="00A0103E">
        <w:rPr>
          <w:sz w:val="24"/>
          <w:szCs w:val="24"/>
        </w:rPr>
        <w:t xml:space="preserve"> ringen</w:t>
      </w:r>
      <w:r w:rsidRPr="009C682B">
        <w:rPr>
          <w:sz w:val="24"/>
          <w:szCs w:val="24"/>
        </w:rPr>
        <w:t xml:space="preserve">. </w:t>
      </w:r>
    </w:p>
    <w:p w:rsidR="00405F74" w:rsidRPr="005651D8" w:rsidRDefault="000C7D07" w:rsidP="00657F34">
      <w:pPr>
        <w:spacing w:after="120"/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FB3ACD">
        <w:rPr>
          <w:sz w:val="24"/>
          <w:szCs w:val="24"/>
          <w:u w:val="single"/>
        </w:rPr>
        <w:t>.</w:t>
      </w:r>
      <w:r w:rsidR="009C682B" w:rsidRPr="000C7D07">
        <w:rPr>
          <w:sz w:val="24"/>
          <w:szCs w:val="24"/>
          <w:u w:val="single"/>
        </w:rPr>
        <w:t xml:space="preserve">  </w:t>
      </w:r>
      <w:proofErr w:type="spellStart"/>
      <w:r w:rsidR="009C682B" w:rsidRPr="000C7D07">
        <w:rPr>
          <w:sz w:val="24"/>
          <w:szCs w:val="24"/>
          <w:u w:val="single"/>
        </w:rPr>
        <w:t>Greenfeeaftaler</w:t>
      </w:r>
      <w:proofErr w:type="spellEnd"/>
      <w:r w:rsidR="009C682B" w:rsidRPr="000C7D07">
        <w:rPr>
          <w:sz w:val="24"/>
          <w:szCs w:val="24"/>
          <w:u w:val="single"/>
        </w:rPr>
        <w:t xml:space="preserve"> uden for </w:t>
      </w:r>
      <w:proofErr w:type="spellStart"/>
      <w:r w:rsidR="009C682B" w:rsidRPr="000C7D07">
        <w:rPr>
          <w:sz w:val="24"/>
          <w:szCs w:val="24"/>
          <w:u w:val="single"/>
        </w:rPr>
        <w:t>Golfringen</w:t>
      </w:r>
      <w:proofErr w:type="spellEnd"/>
      <w:r w:rsidR="009C682B" w:rsidRPr="000C7D07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9C682B">
        <w:rPr>
          <w:sz w:val="24"/>
          <w:szCs w:val="24"/>
        </w:rPr>
        <w:t xml:space="preserve">De gældende </w:t>
      </w:r>
      <w:proofErr w:type="spellStart"/>
      <w:r w:rsidR="009C682B">
        <w:rPr>
          <w:sz w:val="24"/>
          <w:szCs w:val="24"/>
        </w:rPr>
        <w:t>greenfeeaftaler</w:t>
      </w:r>
      <w:proofErr w:type="spellEnd"/>
      <w:r w:rsidR="009C682B">
        <w:rPr>
          <w:sz w:val="24"/>
          <w:szCs w:val="24"/>
        </w:rPr>
        <w:t xml:space="preserve"> med andre klubber fortsætter</w:t>
      </w:r>
      <w:r>
        <w:rPr>
          <w:sz w:val="24"/>
          <w:szCs w:val="24"/>
        </w:rPr>
        <w:t xml:space="preserve"> uændret.</w:t>
      </w:r>
      <w:r w:rsidR="00405F74">
        <w:rPr>
          <w:sz w:val="24"/>
          <w:szCs w:val="24"/>
        </w:rPr>
        <w:t xml:space="preserve"> </w:t>
      </w:r>
    </w:p>
    <w:p w:rsidR="008D0D68" w:rsidRDefault="00557DDF" w:rsidP="00750A8D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C7187" w:rsidRDefault="00405F74" w:rsidP="00750A8D">
      <w:pPr>
        <w:rPr>
          <w:sz w:val="24"/>
          <w:szCs w:val="24"/>
        </w:rPr>
      </w:pPr>
      <w:r w:rsidRPr="00FB3ACD">
        <w:rPr>
          <w:b/>
          <w:sz w:val="28"/>
          <w:szCs w:val="28"/>
        </w:rPr>
        <w:t>Golfens dag d. 22.</w:t>
      </w:r>
      <w:r w:rsidR="00FB3ACD">
        <w:rPr>
          <w:b/>
          <w:sz w:val="28"/>
          <w:szCs w:val="28"/>
        </w:rPr>
        <w:t xml:space="preserve"> april</w:t>
      </w:r>
      <w:r w:rsidRPr="00FB3ACD">
        <w:rPr>
          <w:b/>
          <w:sz w:val="28"/>
          <w:szCs w:val="28"/>
        </w:rPr>
        <w:t>.</w:t>
      </w:r>
      <w:r w:rsidR="00596DA4" w:rsidRPr="00FB3AC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B3ACD">
        <w:rPr>
          <w:sz w:val="28"/>
          <w:szCs w:val="28"/>
          <w:u w:val="single"/>
        </w:rPr>
        <w:t xml:space="preserve"> </w:t>
      </w:r>
      <w:r w:rsidR="004F6131" w:rsidRPr="004F6131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5803EE">
        <w:rPr>
          <w:sz w:val="24"/>
          <w:szCs w:val="24"/>
        </w:rPr>
        <w:t xml:space="preserve">Klubben </w:t>
      </w:r>
      <w:r w:rsidR="004F6131">
        <w:rPr>
          <w:sz w:val="24"/>
          <w:szCs w:val="24"/>
        </w:rPr>
        <w:t xml:space="preserve">deltager i </w:t>
      </w:r>
      <w:proofErr w:type="spellStart"/>
      <w:r w:rsidR="004F6131">
        <w:rPr>
          <w:sz w:val="24"/>
          <w:szCs w:val="24"/>
        </w:rPr>
        <w:t>DGUs</w:t>
      </w:r>
      <w:proofErr w:type="spellEnd"/>
      <w:r w:rsidR="004F6131">
        <w:rPr>
          <w:sz w:val="24"/>
          <w:szCs w:val="24"/>
        </w:rPr>
        <w:t xml:space="preserve"> regionale informationsmøde og </w:t>
      </w:r>
      <w:r w:rsidRPr="004F6131">
        <w:rPr>
          <w:sz w:val="24"/>
          <w:szCs w:val="24"/>
        </w:rPr>
        <w:t xml:space="preserve">laver plan for dagen med udgangspunkt i </w:t>
      </w:r>
      <w:proofErr w:type="gramStart"/>
      <w:r w:rsidRPr="004F6131">
        <w:rPr>
          <w:sz w:val="24"/>
          <w:szCs w:val="24"/>
        </w:rPr>
        <w:t>DGU s</w:t>
      </w:r>
      <w:proofErr w:type="gramEnd"/>
      <w:r w:rsidRPr="004F6131">
        <w:rPr>
          <w:sz w:val="24"/>
          <w:szCs w:val="24"/>
        </w:rPr>
        <w:t xml:space="preserve"> vejledning og materi</w:t>
      </w:r>
      <w:r w:rsidR="004F6131">
        <w:rPr>
          <w:sz w:val="24"/>
          <w:szCs w:val="24"/>
        </w:rPr>
        <w:t>a</w:t>
      </w:r>
      <w:r w:rsidRPr="004F6131">
        <w:rPr>
          <w:sz w:val="24"/>
          <w:szCs w:val="24"/>
        </w:rPr>
        <w:t>ler.</w:t>
      </w:r>
    </w:p>
    <w:p w:rsidR="006E3BC0" w:rsidRDefault="006E3BC0" w:rsidP="00750A8D">
      <w:pPr>
        <w:rPr>
          <w:sz w:val="24"/>
          <w:szCs w:val="24"/>
        </w:rPr>
      </w:pPr>
      <w:r>
        <w:rPr>
          <w:sz w:val="24"/>
          <w:szCs w:val="24"/>
        </w:rPr>
        <w:t xml:space="preserve">Der arbejdes med lignende Kom og spil golf arrangementer </w:t>
      </w:r>
      <w:r w:rsidR="002A0F22">
        <w:rPr>
          <w:sz w:val="24"/>
          <w:szCs w:val="24"/>
        </w:rPr>
        <w:t>målrettet</w:t>
      </w:r>
      <w:r>
        <w:rPr>
          <w:sz w:val="24"/>
          <w:szCs w:val="24"/>
        </w:rPr>
        <w:t xml:space="preserve"> relevante foreninger, f.eks. Ældresagen</w:t>
      </w:r>
    </w:p>
    <w:p w:rsidR="00B41BC8" w:rsidRPr="00B41BC8" w:rsidRDefault="00B41BC8" w:rsidP="00750A8D">
      <w:pPr>
        <w:rPr>
          <w:b/>
          <w:sz w:val="24"/>
          <w:szCs w:val="24"/>
        </w:rPr>
      </w:pPr>
      <w:r w:rsidRPr="00B41BC8">
        <w:rPr>
          <w:b/>
          <w:sz w:val="24"/>
          <w:szCs w:val="24"/>
        </w:rPr>
        <w:t>_______________________________________________________________________________</w:t>
      </w:r>
    </w:p>
    <w:p w:rsidR="00B60220" w:rsidRDefault="00FB3ACD" w:rsidP="00750A8D">
      <w:pPr>
        <w:rPr>
          <w:sz w:val="24"/>
          <w:szCs w:val="24"/>
        </w:rPr>
      </w:pPr>
      <w:r>
        <w:rPr>
          <w:b/>
          <w:sz w:val="28"/>
          <w:szCs w:val="28"/>
        </w:rPr>
        <w:t>Arbejdsplaner</w:t>
      </w:r>
      <w:r w:rsidR="006E3BC0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>Der udarbejdes arbejdsplaner for hvert Bestyrelsesmedlems ansvarsområde.</w:t>
      </w:r>
      <w:r w:rsidR="00FE6E72" w:rsidRPr="00B41BC8">
        <w:rPr>
          <w:sz w:val="24"/>
          <w:szCs w:val="24"/>
        </w:rPr>
        <w:t xml:space="preserve"> </w:t>
      </w:r>
    </w:p>
    <w:p w:rsidR="00596DA4" w:rsidRPr="00596DA4" w:rsidRDefault="00596DA4" w:rsidP="00750A8D">
      <w:pPr>
        <w:rPr>
          <w:b/>
          <w:sz w:val="24"/>
          <w:szCs w:val="24"/>
        </w:rPr>
      </w:pPr>
      <w:r w:rsidRPr="00596DA4">
        <w:rPr>
          <w:b/>
          <w:sz w:val="24"/>
          <w:szCs w:val="24"/>
        </w:rPr>
        <w:t>_______________________________________________________________________________</w:t>
      </w:r>
    </w:p>
    <w:p w:rsidR="00A0103E" w:rsidRDefault="00A0103E" w:rsidP="00A0103E">
      <w:pPr>
        <w:rPr>
          <w:sz w:val="24"/>
          <w:szCs w:val="24"/>
        </w:rPr>
      </w:pPr>
      <w:r w:rsidRPr="00A0103E">
        <w:rPr>
          <w:b/>
          <w:sz w:val="28"/>
          <w:szCs w:val="28"/>
        </w:rPr>
        <w:t>Hjemmesiden</w:t>
      </w:r>
      <w:r w:rsidRPr="00A0103E">
        <w:rPr>
          <w:b/>
          <w:color w:val="FF0000"/>
          <w:sz w:val="28"/>
          <w:szCs w:val="28"/>
        </w:rPr>
        <w:t xml:space="preserve">  </w:t>
      </w:r>
      <w:r w:rsidR="006E3BC0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0103E">
        <w:rPr>
          <w:sz w:val="24"/>
          <w:szCs w:val="24"/>
        </w:rPr>
        <w:t xml:space="preserve">Som besluttet på generalforsamlingen er der etableret en arbejdsgruppe, der skal komme med forslag til en modernisering af klubbens hjemmeside.                                                                                  Hjemmesiden er klubbens primære informationsmedie og opslag på klubbens Facebook </w:t>
      </w:r>
      <w:r w:rsidR="002A0F22">
        <w:rPr>
          <w:sz w:val="24"/>
          <w:szCs w:val="24"/>
        </w:rPr>
        <w:t xml:space="preserve">vil </w:t>
      </w:r>
      <w:r w:rsidRPr="00A0103E">
        <w:rPr>
          <w:sz w:val="24"/>
          <w:szCs w:val="24"/>
        </w:rPr>
        <w:t xml:space="preserve">være identisk med </w:t>
      </w:r>
      <w:r w:rsidR="002A0F22">
        <w:rPr>
          <w:sz w:val="24"/>
          <w:szCs w:val="24"/>
        </w:rPr>
        <w:t xml:space="preserve">det tilsvarende </w:t>
      </w:r>
      <w:r w:rsidRPr="00A0103E">
        <w:rPr>
          <w:sz w:val="24"/>
          <w:szCs w:val="24"/>
        </w:rPr>
        <w:t>materiale på hjemmesiden</w:t>
      </w:r>
      <w:r w:rsidR="002A0F2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A0103E" w:rsidRPr="00A0103E" w:rsidRDefault="00A0103E" w:rsidP="00A0103E">
      <w:pPr>
        <w:rPr>
          <w:b/>
          <w:sz w:val="24"/>
          <w:szCs w:val="24"/>
        </w:rPr>
      </w:pPr>
      <w:r w:rsidRPr="00A0103E">
        <w:rPr>
          <w:b/>
          <w:sz w:val="24"/>
          <w:szCs w:val="24"/>
        </w:rPr>
        <w:t xml:space="preserve">______________________________________________________________________________                                                  </w:t>
      </w:r>
    </w:p>
    <w:p w:rsidR="00FE6E72" w:rsidRPr="00C94A38" w:rsidRDefault="00A0103E" w:rsidP="00A0103E">
      <w:pPr>
        <w:rPr>
          <w:b/>
          <w:sz w:val="28"/>
          <w:szCs w:val="28"/>
        </w:rPr>
      </w:pPr>
      <w:r w:rsidRPr="00C94A38">
        <w:rPr>
          <w:b/>
          <w:sz w:val="28"/>
          <w:szCs w:val="28"/>
        </w:rPr>
        <w:t xml:space="preserve"> </w:t>
      </w:r>
      <w:r w:rsidR="00C94A38" w:rsidRPr="00C94A38">
        <w:rPr>
          <w:b/>
          <w:sz w:val="28"/>
          <w:szCs w:val="28"/>
        </w:rPr>
        <w:t xml:space="preserve">Diverse  </w:t>
      </w:r>
    </w:p>
    <w:p w:rsidR="006D2D9F" w:rsidRDefault="006D2D9F" w:rsidP="00750A8D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1  </w:t>
      </w:r>
      <w:r w:rsidR="003664B2">
        <w:rPr>
          <w:sz w:val="24"/>
          <w:szCs w:val="24"/>
          <w:u w:val="single"/>
        </w:rPr>
        <w:t>Nationalparkens</w:t>
      </w:r>
      <w:proofErr w:type="gramEnd"/>
      <w:r w:rsidR="003664B2">
        <w:rPr>
          <w:sz w:val="24"/>
          <w:szCs w:val="24"/>
          <w:u w:val="single"/>
        </w:rPr>
        <w:t xml:space="preserve"> plejeønsker</w:t>
      </w:r>
      <w:r w:rsidR="00A703B2"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3664B2">
        <w:rPr>
          <w:sz w:val="24"/>
          <w:szCs w:val="24"/>
          <w:u w:val="single"/>
        </w:rPr>
        <w:t xml:space="preserve"> </w:t>
      </w:r>
      <w:r w:rsidR="003664B2" w:rsidRPr="00A703B2">
        <w:rPr>
          <w:sz w:val="24"/>
          <w:szCs w:val="24"/>
        </w:rPr>
        <w:t>Nationalparken</w:t>
      </w:r>
      <w:r w:rsidR="00A703B2" w:rsidRPr="00A703B2">
        <w:rPr>
          <w:sz w:val="24"/>
          <w:szCs w:val="24"/>
        </w:rPr>
        <w:t xml:space="preserve"> ønsker at lave en plejeplan for golfbanen</w:t>
      </w:r>
      <w:r w:rsidR="00A703B2">
        <w:rPr>
          <w:sz w:val="24"/>
          <w:szCs w:val="24"/>
        </w:rPr>
        <w:t xml:space="preserve">. Plejeplanen går </w:t>
      </w:r>
      <w:r w:rsidR="009F7B2D">
        <w:rPr>
          <w:sz w:val="24"/>
          <w:szCs w:val="24"/>
        </w:rPr>
        <w:t xml:space="preserve">ud </w:t>
      </w:r>
      <w:r w:rsidR="00A703B2">
        <w:rPr>
          <w:sz w:val="24"/>
          <w:szCs w:val="24"/>
        </w:rPr>
        <w:t>på at fjerne mindre træer og buske på områder udenfor spillearealerne, hvor der ellers ville være åbne græsarealer</w:t>
      </w:r>
      <w:r w:rsidR="000A43F6">
        <w:rPr>
          <w:sz w:val="24"/>
          <w:szCs w:val="24"/>
        </w:rPr>
        <w:t xml:space="preserve">,. Nationalparken vil foranstalte rydningen, men vi skal vedligeholde den.  </w:t>
      </w:r>
      <w:r w:rsidR="003B456E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Nationalparken svares</w:t>
      </w:r>
      <w:r w:rsidR="006E3BC0">
        <w:rPr>
          <w:sz w:val="24"/>
          <w:szCs w:val="24"/>
        </w:rPr>
        <w:t>,</w:t>
      </w:r>
      <w:r>
        <w:rPr>
          <w:sz w:val="24"/>
          <w:szCs w:val="24"/>
        </w:rPr>
        <w:t xml:space="preserve"> at r</w:t>
      </w:r>
      <w:r w:rsidR="000A43F6">
        <w:rPr>
          <w:sz w:val="24"/>
          <w:szCs w:val="24"/>
        </w:rPr>
        <w:t xml:space="preserve">ydning med ført hånd er i orden, men vi kan </w:t>
      </w:r>
      <w:r w:rsidR="006E3BC0">
        <w:rPr>
          <w:sz w:val="24"/>
          <w:szCs w:val="24"/>
        </w:rPr>
        <w:t xml:space="preserve">af økonomiske grunde </w:t>
      </w:r>
      <w:r w:rsidR="000A43F6">
        <w:rPr>
          <w:sz w:val="24"/>
          <w:szCs w:val="24"/>
        </w:rPr>
        <w:t>ikke forpligte os til regelmæssig vedligeholdelse af rydningen.</w:t>
      </w:r>
      <w:r>
        <w:rPr>
          <w:sz w:val="24"/>
          <w:szCs w:val="24"/>
        </w:rPr>
        <w:t xml:space="preserve"> </w:t>
      </w:r>
    </w:p>
    <w:p w:rsidR="000A43F6" w:rsidRPr="005651D8" w:rsidRDefault="006D2D9F" w:rsidP="00750A8D">
      <w:pPr>
        <w:rPr>
          <w:color w:val="FF0000"/>
          <w:sz w:val="24"/>
          <w:szCs w:val="24"/>
        </w:rPr>
      </w:pPr>
      <w:proofErr w:type="gramStart"/>
      <w:r w:rsidRPr="006D2D9F">
        <w:rPr>
          <w:sz w:val="24"/>
          <w:szCs w:val="24"/>
          <w:u w:val="single"/>
        </w:rPr>
        <w:t>2</w:t>
      </w:r>
      <w:r w:rsidR="000A43F6" w:rsidRPr="006D2D9F">
        <w:rPr>
          <w:sz w:val="24"/>
          <w:szCs w:val="24"/>
          <w:u w:val="single"/>
        </w:rPr>
        <w:t xml:space="preserve">  Klubhus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D7694B" w:rsidRPr="00D7694B">
        <w:rPr>
          <w:sz w:val="24"/>
          <w:szCs w:val="24"/>
        </w:rPr>
        <w:t>Der</w:t>
      </w:r>
      <w:r w:rsidR="005803EE" w:rsidRPr="00D7694B">
        <w:rPr>
          <w:sz w:val="24"/>
          <w:szCs w:val="24"/>
        </w:rPr>
        <w:t xml:space="preserve"> </w:t>
      </w:r>
      <w:r w:rsidRPr="006D2D9F">
        <w:rPr>
          <w:sz w:val="24"/>
          <w:szCs w:val="24"/>
        </w:rPr>
        <w:t>planlægger en arbejdsdag</w:t>
      </w:r>
      <w:r>
        <w:rPr>
          <w:sz w:val="24"/>
          <w:szCs w:val="24"/>
        </w:rPr>
        <w:t xml:space="preserve">  </w:t>
      </w:r>
      <w:r w:rsidR="005803EE">
        <w:rPr>
          <w:sz w:val="24"/>
          <w:szCs w:val="24"/>
        </w:rPr>
        <w:t>i foråret</w:t>
      </w:r>
      <w:r>
        <w:rPr>
          <w:sz w:val="24"/>
          <w:szCs w:val="24"/>
        </w:rPr>
        <w:t xml:space="preserve"> </w:t>
      </w:r>
      <w:r w:rsidR="00D7694B">
        <w:rPr>
          <w:sz w:val="24"/>
          <w:szCs w:val="24"/>
        </w:rPr>
        <w:t>for klubhuset og klubhusets omgivelser</w:t>
      </w:r>
      <w:r w:rsidR="006E3BC0">
        <w:rPr>
          <w:sz w:val="24"/>
          <w:szCs w:val="24"/>
        </w:rPr>
        <w:t xml:space="preserve">, herunder </w:t>
      </w:r>
      <w:proofErr w:type="spellStart"/>
      <w:r w:rsidR="006E3BC0">
        <w:rPr>
          <w:sz w:val="24"/>
          <w:szCs w:val="24"/>
        </w:rPr>
        <w:t>repara-tion</w:t>
      </w:r>
      <w:proofErr w:type="spellEnd"/>
      <w:r w:rsidR="006E3BC0">
        <w:rPr>
          <w:sz w:val="24"/>
          <w:szCs w:val="24"/>
        </w:rPr>
        <w:t xml:space="preserve"> af huller i vejen op til parkeringspladsen</w:t>
      </w:r>
      <w:r w:rsidR="00D7694B">
        <w:rPr>
          <w:sz w:val="24"/>
          <w:szCs w:val="24"/>
        </w:rPr>
        <w:t>.</w:t>
      </w:r>
    </w:p>
    <w:p w:rsidR="000A43F6" w:rsidRPr="00B71A8E" w:rsidRDefault="006B3D7B" w:rsidP="00750A8D">
      <w:pPr>
        <w:rPr>
          <w:sz w:val="24"/>
          <w:szCs w:val="24"/>
        </w:rPr>
      </w:pPr>
      <w:proofErr w:type="gramStart"/>
      <w:r w:rsidRPr="00B71A8E">
        <w:rPr>
          <w:sz w:val="24"/>
          <w:szCs w:val="24"/>
          <w:u w:val="single"/>
        </w:rPr>
        <w:t>3  Turneringsplan</w:t>
      </w:r>
      <w:proofErr w:type="gramEnd"/>
      <w:r w:rsidRPr="00B71A8E">
        <w:rPr>
          <w:sz w:val="24"/>
          <w:szCs w:val="24"/>
          <w:u w:val="single"/>
        </w:rPr>
        <w:t xml:space="preserve"> i </w:t>
      </w:r>
      <w:proofErr w:type="spellStart"/>
      <w:r w:rsidRPr="00B71A8E">
        <w:rPr>
          <w:sz w:val="24"/>
          <w:szCs w:val="24"/>
          <w:u w:val="single"/>
        </w:rPr>
        <w:t>Golfbox</w:t>
      </w:r>
      <w:proofErr w:type="spellEnd"/>
      <w:r w:rsidRPr="00B71A8E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B71A8E">
        <w:rPr>
          <w:sz w:val="24"/>
          <w:szCs w:val="24"/>
        </w:rPr>
        <w:t xml:space="preserve">Turneringsplanen </w:t>
      </w:r>
      <w:r w:rsidR="00B71A8E" w:rsidRPr="00B71A8E">
        <w:rPr>
          <w:sz w:val="24"/>
          <w:szCs w:val="24"/>
        </w:rPr>
        <w:t>for 2018  registreres</w:t>
      </w:r>
      <w:r w:rsidR="00B71A8E">
        <w:rPr>
          <w:sz w:val="24"/>
          <w:szCs w:val="24"/>
        </w:rPr>
        <w:t xml:space="preserve"> </w:t>
      </w:r>
      <w:r w:rsidRPr="00B71A8E">
        <w:rPr>
          <w:sz w:val="24"/>
          <w:szCs w:val="24"/>
        </w:rPr>
        <w:t xml:space="preserve">i </w:t>
      </w:r>
      <w:proofErr w:type="spellStart"/>
      <w:r w:rsidRPr="00B71A8E">
        <w:rPr>
          <w:sz w:val="24"/>
          <w:szCs w:val="24"/>
        </w:rPr>
        <w:t>Golfbox</w:t>
      </w:r>
      <w:proofErr w:type="spellEnd"/>
      <w:r w:rsidR="00B71A8E" w:rsidRPr="00B71A8E">
        <w:rPr>
          <w:sz w:val="24"/>
          <w:szCs w:val="24"/>
        </w:rPr>
        <w:t>. Der åbnes for tilmeldinger 4 uger før afvikling.</w:t>
      </w:r>
    </w:p>
    <w:p w:rsidR="008934B5" w:rsidRPr="00A0103E" w:rsidRDefault="008934B5" w:rsidP="008934B5">
      <w:pPr>
        <w:rPr>
          <w:b/>
          <w:sz w:val="28"/>
          <w:szCs w:val="28"/>
        </w:rPr>
      </w:pPr>
      <w:r w:rsidRPr="00A0103E">
        <w:rPr>
          <w:b/>
          <w:sz w:val="28"/>
          <w:szCs w:val="28"/>
        </w:rPr>
        <w:t>_____________________________________________________________________</w:t>
      </w:r>
    </w:p>
    <w:p w:rsidR="007B1430" w:rsidRDefault="007B1430" w:rsidP="006E3BC0">
      <w:p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Næste møde</w:t>
      </w:r>
    </w:p>
    <w:p w:rsidR="00A0103E" w:rsidRDefault="008C44A5" w:rsidP="006E3BC0">
      <w:pPr>
        <w:pBdr>
          <w:bottom w:val="single" w:sz="12" w:space="0" w:color="auto"/>
        </w:pBdr>
        <w:rPr>
          <w:sz w:val="24"/>
          <w:szCs w:val="24"/>
        </w:rPr>
      </w:pPr>
      <w:r w:rsidRPr="008C44A5">
        <w:rPr>
          <w:sz w:val="24"/>
          <w:szCs w:val="24"/>
        </w:rPr>
        <w:t>Onsdag</w:t>
      </w:r>
      <w:r>
        <w:rPr>
          <w:sz w:val="24"/>
          <w:szCs w:val="24"/>
        </w:rPr>
        <w:t xml:space="preserve"> d</w:t>
      </w:r>
      <w:bookmarkStart w:id="0" w:name="_GoBack"/>
      <w:bookmarkEnd w:id="0"/>
      <w:r w:rsidRPr="008C44A5">
        <w:rPr>
          <w:sz w:val="24"/>
          <w:szCs w:val="24"/>
        </w:rPr>
        <w:t>.14. marts kl. 18.30 i klubhuset.</w:t>
      </w:r>
    </w:p>
    <w:p w:rsidR="00A0103E" w:rsidRPr="008C44A5" w:rsidRDefault="00232335" w:rsidP="006E3BC0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E3BC0">
        <w:rPr>
          <w:sz w:val="24"/>
          <w:szCs w:val="24"/>
        </w:rPr>
        <w:t>Referent Henrik Jacobsen</w:t>
      </w:r>
    </w:p>
    <w:sectPr w:rsidR="00A0103E" w:rsidRPr="008C44A5" w:rsidSect="006E3BC0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C49"/>
    <w:multiLevelType w:val="hybridMultilevel"/>
    <w:tmpl w:val="2FA2E42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0101"/>
    <w:multiLevelType w:val="hybridMultilevel"/>
    <w:tmpl w:val="06F06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6E4B"/>
    <w:multiLevelType w:val="hybridMultilevel"/>
    <w:tmpl w:val="7B76C04A"/>
    <w:lvl w:ilvl="0" w:tplc="B9101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8D"/>
    <w:rsid w:val="00020C42"/>
    <w:rsid w:val="00024574"/>
    <w:rsid w:val="00053962"/>
    <w:rsid w:val="000A43F6"/>
    <w:rsid w:val="000B02DD"/>
    <w:rsid w:val="000C368C"/>
    <w:rsid w:val="000C7D07"/>
    <w:rsid w:val="00101AA9"/>
    <w:rsid w:val="00133907"/>
    <w:rsid w:val="00145963"/>
    <w:rsid w:val="001A3FD9"/>
    <w:rsid w:val="001A7440"/>
    <w:rsid w:val="001F4B20"/>
    <w:rsid w:val="00225118"/>
    <w:rsid w:val="00232335"/>
    <w:rsid w:val="00242A96"/>
    <w:rsid w:val="00281D6D"/>
    <w:rsid w:val="002A0F22"/>
    <w:rsid w:val="002D424F"/>
    <w:rsid w:val="0031357B"/>
    <w:rsid w:val="003157FE"/>
    <w:rsid w:val="003664B2"/>
    <w:rsid w:val="00392FD8"/>
    <w:rsid w:val="003B456E"/>
    <w:rsid w:val="003C7187"/>
    <w:rsid w:val="003D7112"/>
    <w:rsid w:val="00405F74"/>
    <w:rsid w:val="004322B2"/>
    <w:rsid w:val="0044445D"/>
    <w:rsid w:val="00456428"/>
    <w:rsid w:val="00467B68"/>
    <w:rsid w:val="004B460C"/>
    <w:rsid w:val="004C0384"/>
    <w:rsid w:val="004E575A"/>
    <w:rsid w:val="004F6131"/>
    <w:rsid w:val="00544D2D"/>
    <w:rsid w:val="005533BB"/>
    <w:rsid w:val="00557DDF"/>
    <w:rsid w:val="00560961"/>
    <w:rsid w:val="005651D8"/>
    <w:rsid w:val="005803EE"/>
    <w:rsid w:val="00583097"/>
    <w:rsid w:val="00596DA4"/>
    <w:rsid w:val="006011F2"/>
    <w:rsid w:val="0061482A"/>
    <w:rsid w:val="00657CDC"/>
    <w:rsid w:val="00657F34"/>
    <w:rsid w:val="0068783B"/>
    <w:rsid w:val="00697BE8"/>
    <w:rsid w:val="006B3D7B"/>
    <w:rsid w:val="006C3B3B"/>
    <w:rsid w:val="006D2D9F"/>
    <w:rsid w:val="006E3BC0"/>
    <w:rsid w:val="00726251"/>
    <w:rsid w:val="007273E8"/>
    <w:rsid w:val="007301F1"/>
    <w:rsid w:val="00747EEF"/>
    <w:rsid w:val="00750A8D"/>
    <w:rsid w:val="00767274"/>
    <w:rsid w:val="007858FD"/>
    <w:rsid w:val="007A554A"/>
    <w:rsid w:val="007B1430"/>
    <w:rsid w:val="007D7275"/>
    <w:rsid w:val="0083527A"/>
    <w:rsid w:val="008439D0"/>
    <w:rsid w:val="008775B5"/>
    <w:rsid w:val="00890A3D"/>
    <w:rsid w:val="008934B5"/>
    <w:rsid w:val="008A54DC"/>
    <w:rsid w:val="008C44A5"/>
    <w:rsid w:val="008D0D68"/>
    <w:rsid w:val="008D69BC"/>
    <w:rsid w:val="008E6AF8"/>
    <w:rsid w:val="008F21AF"/>
    <w:rsid w:val="00906CCD"/>
    <w:rsid w:val="009235E4"/>
    <w:rsid w:val="009552E1"/>
    <w:rsid w:val="009C682B"/>
    <w:rsid w:val="009F7B2D"/>
    <w:rsid w:val="00A0103E"/>
    <w:rsid w:val="00A703B2"/>
    <w:rsid w:val="00A72D74"/>
    <w:rsid w:val="00A8297F"/>
    <w:rsid w:val="00AD6D83"/>
    <w:rsid w:val="00AE061F"/>
    <w:rsid w:val="00B41BC8"/>
    <w:rsid w:val="00B60220"/>
    <w:rsid w:val="00B71A8E"/>
    <w:rsid w:val="00B8024F"/>
    <w:rsid w:val="00BE2D7F"/>
    <w:rsid w:val="00C04CDB"/>
    <w:rsid w:val="00C210F8"/>
    <w:rsid w:val="00C40571"/>
    <w:rsid w:val="00C61993"/>
    <w:rsid w:val="00C94A38"/>
    <w:rsid w:val="00CC58D0"/>
    <w:rsid w:val="00CE0A9F"/>
    <w:rsid w:val="00D11F40"/>
    <w:rsid w:val="00D2491E"/>
    <w:rsid w:val="00D266D1"/>
    <w:rsid w:val="00D7694B"/>
    <w:rsid w:val="00DF5208"/>
    <w:rsid w:val="00DF6BB9"/>
    <w:rsid w:val="00EC1B53"/>
    <w:rsid w:val="00EF0C7E"/>
    <w:rsid w:val="00F031B8"/>
    <w:rsid w:val="00F065F3"/>
    <w:rsid w:val="00F37544"/>
    <w:rsid w:val="00F52D66"/>
    <w:rsid w:val="00F84215"/>
    <w:rsid w:val="00FA0B71"/>
    <w:rsid w:val="00FB3ACD"/>
    <w:rsid w:val="00FE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29FA"/>
  <w15:docId w15:val="{12A8EDCF-8F2F-4498-A5C2-78A51F8F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C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0A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lselarsen:Desktop:Niels:okonomi310118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Faktisk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'Ark1'!$A$7:$A$12</c:f>
              <c:strCache>
                <c:ptCount val="6"/>
                <c:pt idx="0">
                  <c:v>Banen</c:v>
                </c:pt>
                <c:pt idx="1">
                  <c:v>maskiner</c:v>
                </c:pt>
                <c:pt idx="2">
                  <c:v>Lønninger</c:v>
                </c:pt>
                <c:pt idx="3">
                  <c:v>Bygninger</c:v>
                </c:pt>
                <c:pt idx="4">
                  <c:v>Medlemsomk.</c:v>
                </c:pt>
                <c:pt idx="5">
                  <c:v>Administration</c:v>
                </c:pt>
              </c:strCache>
            </c:strRef>
          </c:cat>
          <c:val>
            <c:numRef>
              <c:f>'Ark1'!$B$7:$B$12</c:f>
              <c:numCache>
                <c:formatCode>General</c:formatCode>
                <c:ptCount val="6"/>
                <c:pt idx="0">
                  <c:v>22</c:v>
                </c:pt>
                <c:pt idx="1">
                  <c:v>73</c:v>
                </c:pt>
                <c:pt idx="2">
                  <c:v>267</c:v>
                </c:pt>
                <c:pt idx="3">
                  <c:v>61</c:v>
                </c:pt>
                <c:pt idx="4">
                  <c:v>26</c:v>
                </c:pt>
                <c:pt idx="5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A-4854-915C-6170E3851C6C}"/>
            </c:ext>
          </c:extLst>
        </c:ser>
        <c:ser>
          <c:idx val="1"/>
          <c:order val="1"/>
          <c:tx>
            <c:v>Budget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'Ark1'!$A$7:$A$12</c:f>
              <c:strCache>
                <c:ptCount val="6"/>
                <c:pt idx="0">
                  <c:v>Banen</c:v>
                </c:pt>
                <c:pt idx="1">
                  <c:v>maskiner</c:v>
                </c:pt>
                <c:pt idx="2">
                  <c:v>Lønninger</c:v>
                </c:pt>
                <c:pt idx="3">
                  <c:v>Bygninger</c:v>
                </c:pt>
                <c:pt idx="4">
                  <c:v>Medlemsomk.</c:v>
                </c:pt>
                <c:pt idx="5">
                  <c:v>Administration</c:v>
                </c:pt>
              </c:strCache>
            </c:strRef>
          </c:cat>
          <c:val>
            <c:numRef>
              <c:f>'Ark1'!$C$7:$C$12</c:f>
              <c:numCache>
                <c:formatCode>General</c:formatCode>
                <c:ptCount val="6"/>
                <c:pt idx="0">
                  <c:v>30</c:v>
                </c:pt>
                <c:pt idx="1">
                  <c:v>71</c:v>
                </c:pt>
                <c:pt idx="2">
                  <c:v>276</c:v>
                </c:pt>
                <c:pt idx="3">
                  <c:v>67</c:v>
                </c:pt>
                <c:pt idx="4">
                  <c:v>23</c:v>
                </c:pt>
                <c:pt idx="5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2A-4854-915C-6170E3851C6C}"/>
            </c:ext>
          </c:extLst>
        </c:ser>
        <c:ser>
          <c:idx val="2"/>
          <c:order val="2"/>
          <c:tx>
            <c:v>Års budget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'Ark1'!$A$7:$A$12</c:f>
              <c:strCache>
                <c:ptCount val="6"/>
                <c:pt idx="0">
                  <c:v>Banen</c:v>
                </c:pt>
                <c:pt idx="1">
                  <c:v>maskiner</c:v>
                </c:pt>
                <c:pt idx="2">
                  <c:v>Lønninger</c:v>
                </c:pt>
                <c:pt idx="3">
                  <c:v>Bygninger</c:v>
                </c:pt>
                <c:pt idx="4">
                  <c:v>Medlemsomk.</c:v>
                </c:pt>
                <c:pt idx="5">
                  <c:v>Administration</c:v>
                </c:pt>
              </c:strCache>
            </c:strRef>
          </c:cat>
          <c:val>
            <c:numRef>
              <c:f>'Ark1'!$D$7:$D$12</c:f>
              <c:numCache>
                <c:formatCode>General</c:formatCode>
                <c:ptCount val="6"/>
                <c:pt idx="0">
                  <c:v>247</c:v>
                </c:pt>
                <c:pt idx="1">
                  <c:v>414</c:v>
                </c:pt>
                <c:pt idx="2">
                  <c:v>1312</c:v>
                </c:pt>
                <c:pt idx="3">
                  <c:v>185</c:v>
                </c:pt>
                <c:pt idx="4">
                  <c:v>102</c:v>
                </c:pt>
                <c:pt idx="5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2A-4854-915C-6170E3851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3780776"/>
        <c:axId val="864131800"/>
      </c:barChart>
      <c:catAx>
        <c:axId val="863780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4131800"/>
        <c:crosses val="autoZero"/>
        <c:auto val="1"/>
        <c:lblAlgn val="ctr"/>
        <c:lblOffset val="100"/>
        <c:noMultiLvlLbl val="0"/>
      </c:catAx>
      <c:valAx>
        <c:axId val="864131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3780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Jørgen Jacobsen</dc:creator>
  <cp:keywords/>
  <dc:description/>
  <cp:lastModifiedBy>Henrik Jørgen Jacobsen</cp:lastModifiedBy>
  <cp:revision>3</cp:revision>
  <cp:lastPrinted>2018-02-08T17:31:00Z</cp:lastPrinted>
  <dcterms:created xsi:type="dcterms:W3CDTF">2018-02-10T17:36:00Z</dcterms:created>
  <dcterms:modified xsi:type="dcterms:W3CDTF">2018-02-10T17:40:00Z</dcterms:modified>
</cp:coreProperties>
</file>